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9909" w14:textId="73E226D3" w:rsidR="00CC56BD" w:rsidRPr="00173781" w:rsidRDefault="00CC56BD" w:rsidP="00CC56BD">
      <w:pPr>
        <w:spacing w:before="100" w:beforeAutospacing="1" w:after="100" w:afterAutospacing="1"/>
        <w:rPr>
          <w:rFonts w:ascii="TeleGrotesk Next Thin" w:eastAsia="Times New Roman" w:hAnsi="TeleGrotesk Next Thin" w:cs="TeleGrotesk Next Thin"/>
          <w:color w:val="E00072"/>
          <w:sz w:val="20"/>
          <w:szCs w:val="20"/>
          <w:lang w:eastAsia="pl-PL"/>
        </w:rPr>
      </w:pPr>
      <w:r w:rsidRPr="00173781">
        <w:rPr>
          <w:rFonts w:ascii="TeleGrotesk Next Thin" w:eastAsia="Times New Roman" w:hAnsi="TeleGrotesk Next Thin" w:cs="TeleGrotesk Next Thin"/>
          <w:color w:val="E00072"/>
          <w:sz w:val="20"/>
          <w:szCs w:val="20"/>
          <w:lang w:eastAsia="pl-PL"/>
        </w:rPr>
        <w:t>„ROK INTERNETU ZA DARMO” DLA UŻYTKOWNIKÓW T</w:t>
      </w:r>
      <w:r w:rsidR="007518F9">
        <w:rPr>
          <w:rFonts w:ascii="TeleGrotesk Next Thin" w:eastAsia="Times New Roman" w:hAnsi="TeleGrotesk Next Thin" w:cs="TeleGrotesk Next Thin"/>
          <w:color w:val="E00072"/>
          <w:sz w:val="20"/>
          <w:szCs w:val="20"/>
          <w:lang w:eastAsia="pl-PL"/>
        </w:rPr>
        <w:t>-MOBILE NA KARTĘ W TARYFIE GO!”</w:t>
      </w:r>
    </w:p>
    <w:p w14:paraId="7F2BBC75" w14:textId="5AA01C2B" w:rsidR="00EF0351" w:rsidRPr="00173781" w:rsidRDefault="00F90882" w:rsidP="00CC56BD">
      <w:pPr>
        <w:spacing w:before="100" w:beforeAutospacing="1" w:after="100" w:afterAutospacing="1"/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Zyskaj nawet </w:t>
      </w:r>
      <w:r w:rsidRPr="00173781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1200 GB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w ramach promocji: </w:t>
      </w:r>
      <w:r w:rsidR="0057418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„</w:t>
      </w:r>
      <w:r w:rsidRPr="00173781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Rok Internetu za darmo</w:t>
      </w:r>
      <w:r w:rsidR="00574184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”</w:t>
      </w:r>
      <w:r w:rsidR="00AE310D" w:rsidRPr="00173781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!</w:t>
      </w:r>
    </w:p>
    <w:p w14:paraId="3381A8B4" w14:textId="604F8EAF" w:rsidR="00F90882" w:rsidRDefault="00950264" w:rsidP="00950264">
      <w:pPr>
        <w:spacing w:before="100" w:beforeAutospacing="1" w:after="100" w:afterAutospacing="1"/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 w:rsidRPr="0095026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Oferta „</w:t>
      </w:r>
      <w:r w:rsidRPr="00534262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Rok Internetu za darmo</w:t>
      </w:r>
      <w:r w:rsidRPr="0095026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” obejmuje wszystkich użytkowników taryfy </w:t>
      </w:r>
      <w:r w:rsidRPr="00534262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GO!</w:t>
      </w:r>
      <w:r w:rsidRPr="0095026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– zarówno tych obecnych, jak</w:t>
      </w:r>
      <w:r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</w:t>
      </w:r>
      <w:r w:rsidRPr="0095026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i nowych, którzy korzystają z oferty „</w:t>
      </w:r>
      <w:r w:rsidRPr="00534262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Bez </w:t>
      </w:r>
      <w:r w:rsidR="00E749D0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l</w:t>
      </w:r>
      <w:r w:rsidRPr="00534262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imitu L</w:t>
      </w:r>
      <w:r w:rsidRPr="0095026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” lub „</w:t>
      </w:r>
      <w:r w:rsidRPr="00534262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Bez </w:t>
      </w:r>
      <w:r w:rsidR="00E749D0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l</w:t>
      </w:r>
      <w:r w:rsidRPr="00534262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imitu XL</w:t>
      </w:r>
      <w:r w:rsidRPr="0095026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”. Wystarczy, że aktywują oni promocję </w:t>
      </w:r>
      <w:r w:rsidRPr="00534262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„Rok Internetu za darmo</w:t>
      </w:r>
      <w:r w:rsidRPr="0095026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” w aplikacji </w:t>
      </w:r>
      <w:r w:rsidRPr="00534262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Mój T-Mobile</w:t>
      </w:r>
      <w:r w:rsidRPr="0095026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.</w:t>
      </w:r>
    </w:p>
    <w:p w14:paraId="629FAEF7" w14:textId="0B0B72B6" w:rsidR="00452261" w:rsidRDefault="00452261" w:rsidP="00950264">
      <w:pPr>
        <w:spacing w:before="100" w:beforeAutospacing="1" w:after="100" w:afterAutospacing="1"/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Nie posiadasz</w:t>
      </w:r>
      <w:r w:rsidR="008A2ACF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jeszcze</w:t>
      </w:r>
      <w:r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oferty</w:t>
      </w:r>
      <w:r w:rsidR="008A2ACF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</w:t>
      </w:r>
      <w:r w:rsidR="008A2ACF" w:rsidRPr="00865D25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T-Mobile na</w:t>
      </w:r>
      <w:r w:rsidRPr="00865D25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 kartę</w:t>
      </w:r>
      <w:r w:rsidR="008A2ACF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? </w:t>
      </w:r>
      <w:r w:rsidR="002B6512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Ta promocja jest także dla Ciebie!</w:t>
      </w:r>
    </w:p>
    <w:p w14:paraId="7FAE59B8" w14:textId="74E1E90D" w:rsidR="00576E4F" w:rsidRPr="00095D52" w:rsidRDefault="00E96DAD" w:rsidP="00095D52">
      <w:pPr>
        <w:pStyle w:val="Akapitzlist"/>
        <w:numPr>
          <w:ilvl w:val="0"/>
          <w:numId w:val="18"/>
        </w:numPr>
        <w:rPr>
          <w:rFonts w:ascii="TeleGrotesk Next Thin" w:hAnsi="TeleGrotesk Next Thin" w:cs="TeleGrotesk Next Thin"/>
          <w:sz w:val="20"/>
          <w:szCs w:val="20"/>
        </w:rPr>
      </w:pPr>
      <w:r w:rsidRPr="00095D52">
        <w:rPr>
          <w:rFonts w:ascii="TeleGrotesk Next Thin" w:hAnsi="TeleGrotesk Next Thin" w:cs="TeleGrotesk Next Thin"/>
          <w:sz w:val="20"/>
          <w:szCs w:val="20"/>
        </w:rPr>
        <w:t xml:space="preserve">Kup starter </w:t>
      </w:r>
      <w:r w:rsidRPr="00865D25">
        <w:rPr>
          <w:rFonts w:ascii="TeleGrotesk Next Thin" w:hAnsi="TeleGrotesk Next Thin" w:cs="TeleGrotesk Next Thin"/>
          <w:b/>
          <w:bCs/>
          <w:sz w:val="20"/>
          <w:szCs w:val="20"/>
        </w:rPr>
        <w:t xml:space="preserve">T-Mobile na kartę </w:t>
      </w:r>
      <w:r w:rsidRPr="00095D52">
        <w:rPr>
          <w:rFonts w:ascii="TeleGrotesk Next Thin" w:hAnsi="TeleGrotesk Next Thin" w:cs="TeleGrotesk Next Thin"/>
          <w:sz w:val="20"/>
          <w:szCs w:val="20"/>
        </w:rPr>
        <w:t xml:space="preserve">i </w:t>
      </w:r>
      <w:r w:rsidRPr="00095D52">
        <w:rPr>
          <w:rFonts w:ascii="TeleGrotesk Next Thin" w:hAnsi="TeleGrotesk Next Thin" w:cs="TeleGrotesk Next Thin"/>
          <w:b/>
          <w:bCs/>
          <w:sz w:val="20"/>
          <w:szCs w:val="20"/>
        </w:rPr>
        <w:t>doładuj telefon</w:t>
      </w:r>
      <w:r w:rsidRPr="00095D52">
        <w:rPr>
          <w:rFonts w:ascii="TeleGrotesk Next Thin" w:hAnsi="TeleGrotesk Next Thin" w:cs="TeleGrotesk Next Thin"/>
          <w:sz w:val="20"/>
          <w:szCs w:val="20"/>
        </w:rPr>
        <w:t xml:space="preserve"> za pośrednictwem </w:t>
      </w:r>
      <w:r w:rsidRPr="00095D52">
        <w:rPr>
          <w:rFonts w:ascii="TeleGrotesk Next Thin" w:hAnsi="TeleGrotesk Next Thin" w:cs="TeleGrotesk Next Thin"/>
          <w:b/>
          <w:bCs/>
          <w:sz w:val="20"/>
          <w:szCs w:val="20"/>
        </w:rPr>
        <w:t xml:space="preserve">bankowości elektronicznej </w:t>
      </w:r>
      <w:r w:rsidRPr="00095D52">
        <w:rPr>
          <w:rFonts w:ascii="TeleGrotesk Next Thin" w:hAnsi="TeleGrotesk Next Thin" w:cs="TeleGrotesk Next Thin"/>
          <w:sz w:val="20"/>
          <w:szCs w:val="20"/>
        </w:rPr>
        <w:t>kwotą:</w:t>
      </w:r>
    </w:p>
    <w:p w14:paraId="57683084" w14:textId="13EB3C79" w:rsidR="00576E4F" w:rsidRDefault="00576E4F" w:rsidP="00095D52">
      <w:pPr>
        <w:pStyle w:val="Akapitzlist"/>
        <w:ind w:left="720"/>
        <w:rPr>
          <w:rFonts w:ascii="TeleGrotesk Next Thin" w:hAnsi="TeleGrotesk Next Thin" w:cs="TeleGrotesk Next Thin"/>
          <w:sz w:val="20"/>
          <w:szCs w:val="20"/>
        </w:rPr>
      </w:pPr>
      <w:r>
        <w:rPr>
          <w:rFonts w:ascii="TeleGrotesk Next Thin" w:hAnsi="TeleGrotesk Next Thin" w:cs="TeleGrotesk Next Thin"/>
          <w:sz w:val="20"/>
          <w:szCs w:val="20"/>
        </w:rPr>
        <w:t xml:space="preserve">- </w:t>
      </w:r>
      <w:r w:rsidRPr="00173781">
        <w:rPr>
          <w:rFonts w:ascii="TeleGrotesk Next Thin" w:hAnsi="TeleGrotesk Next Thin" w:cs="TeleGrotesk Next Thin"/>
          <w:sz w:val="20"/>
          <w:szCs w:val="20"/>
        </w:rPr>
        <w:t xml:space="preserve">min. </w:t>
      </w:r>
      <w:r w:rsidRPr="00173781">
        <w:rPr>
          <w:rFonts w:ascii="TeleGrotesk Next Thin" w:hAnsi="TeleGrotesk Next Thin" w:cs="TeleGrotesk Next Thin"/>
          <w:b/>
          <w:bCs/>
          <w:sz w:val="20"/>
          <w:szCs w:val="20"/>
        </w:rPr>
        <w:t>30 zł</w:t>
      </w:r>
      <w:r w:rsidRPr="00173781">
        <w:rPr>
          <w:rFonts w:ascii="TeleGrotesk Next Thin" w:hAnsi="TeleGrotesk Next Thin" w:cs="TeleGrotesk Next Thin"/>
          <w:sz w:val="20"/>
          <w:szCs w:val="20"/>
        </w:rPr>
        <w:t xml:space="preserve"> </w:t>
      </w:r>
      <w:r>
        <w:rPr>
          <w:rFonts w:ascii="TeleGrotesk Next Thin" w:hAnsi="TeleGrotesk Next Thin" w:cs="TeleGrotesk Next Thin"/>
          <w:sz w:val="20"/>
          <w:szCs w:val="20"/>
        </w:rPr>
        <w:t>- j</w:t>
      </w:r>
      <w:r w:rsidRPr="00173781">
        <w:rPr>
          <w:rFonts w:ascii="TeleGrotesk Next Thin" w:hAnsi="TeleGrotesk Next Thin" w:cs="TeleGrotesk Next Thin"/>
          <w:sz w:val="20"/>
          <w:szCs w:val="20"/>
        </w:rPr>
        <w:t xml:space="preserve">eśli chcesz skorzystać z oferty </w:t>
      </w:r>
      <w:r w:rsidRPr="00173781">
        <w:rPr>
          <w:rFonts w:ascii="TeleGrotesk Next Thin" w:hAnsi="TeleGrotesk Next Thin" w:cs="TeleGrotesk Next Thin"/>
          <w:b/>
          <w:bCs/>
          <w:sz w:val="20"/>
          <w:szCs w:val="20"/>
        </w:rPr>
        <w:t xml:space="preserve">Bez </w:t>
      </w:r>
      <w:r w:rsidR="00E749D0">
        <w:rPr>
          <w:rFonts w:ascii="TeleGrotesk Next Thin" w:hAnsi="TeleGrotesk Next Thin" w:cs="TeleGrotesk Next Thin"/>
          <w:b/>
          <w:bCs/>
          <w:sz w:val="20"/>
          <w:szCs w:val="20"/>
        </w:rPr>
        <w:t>l</w:t>
      </w:r>
      <w:r w:rsidRPr="00173781">
        <w:rPr>
          <w:rFonts w:ascii="TeleGrotesk Next Thin" w:hAnsi="TeleGrotesk Next Thin" w:cs="TeleGrotesk Next Thin"/>
          <w:b/>
          <w:bCs/>
          <w:sz w:val="20"/>
          <w:szCs w:val="20"/>
        </w:rPr>
        <w:t>imitu L</w:t>
      </w:r>
    </w:p>
    <w:p w14:paraId="531A2559" w14:textId="1CBBE7B0" w:rsidR="00576E4F" w:rsidRDefault="00576E4F" w:rsidP="00576E4F">
      <w:pPr>
        <w:pStyle w:val="Akapitzlist"/>
        <w:ind w:left="720"/>
        <w:rPr>
          <w:rFonts w:ascii="TeleGrotesk Next Thin" w:hAnsi="TeleGrotesk Next Thin" w:cs="TeleGrotesk Next Thin"/>
          <w:sz w:val="20"/>
          <w:szCs w:val="20"/>
        </w:rPr>
      </w:pPr>
      <w:r w:rsidRPr="00C507C7">
        <w:rPr>
          <w:rFonts w:ascii="TeleGrotesk Next Thin" w:hAnsi="TeleGrotesk Next Thin" w:cs="TeleGrotesk Next Thin"/>
          <w:sz w:val="20"/>
          <w:szCs w:val="20"/>
        </w:rPr>
        <w:t xml:space="preserve">- min. </w:t>
      </w:r>
      <w:r w:rsidRPr="00C507C7">
        <w:rPr>
          <w:rFonts w:ascii="TeleGrotesk Next Thin" w:hAnsi="TeleGrotesk Next Thin" w:cs="TeleGrotesk Next Thin"/>
          <w:b/>
          <w:bCs/>
          <w:sz w:val="20"/>
          <w:szCs w:val="20"/>
        </w:rPr>
        <w:t>3</w:t>
      </w:r>
      <w:r>
        <w:rPr>
          <w:rFonts w:ascii="TeleGrotesk Next Thin" w:hAnsi="TeleGrotesk Next Thin" w:cs="TeleGrotesk Next Thin"/>
          <w:b/>
          <w:bCs/>
          <w:sz w:val="20"/>
          <w:szCs w:val="20"/>
        </w:rPr>
        <w:t>9</w:t>
      </w:r>
      <w:r w:rsidRPr="00C507C7">
        <w:rPr>
          <w:rFonts w:ascii="TeleGrotesk Next Thin" w:hAnsi="TeleGrotesk Next Thin" w:cs="TeleGrotesk Next Thin"/>
          <w:b/>
          <w:bCs/>
          <w:sz w:val="20"/>
          <w:szCs w:val="20"/>
        </w:rPr>
        <w:t xml:space="preserve"> zł</w:t>
      </w:r>
      <w:r w:rsidRPr="00C507C7">
        <w:rPr>
          <w:rFonts w:ascii="TeleGrotesk Next Thin" w:hAnsi="TeleGrotesk Next Thin" w:cs="TeleGrotesk Next Thin"/>
          <w:sz w:val="20"/>
          <w:szCs w:val="20"/>
        </w:rPr>
        <w:t xml:space="preserve"> </w:t>
      </w:r>
      <w:r>
        <w:rPr>
          <w:rFonts w:ascii="TeleGrotesk Next Thin" w:hAnsi="TeleGrotesk Next Thin" w:cs="TeleGrotesk Next Thin"/>
          <w:sz w:val="20"/>
          <w:szCs w:val="20"/>
        </w:rPr>
        <w:t>- j</w:t>
      </w:r>
      <w:r w:rsidRPr="00C507C7">
        <w:rPr>
          <w:rFonts w:ascii="TeleGrotesk Next Thin" w:hAnsi="TeleGrotesk Next Thin" w:cs="TeleGrotesk Next Thin"/>
          <w:sz w:val="20"/>
          <w:szCs w:val="20"/>
        </w:rPr>
        <w:t xml:space="preserve">eśli chcesz skorzystać z oferty </w:t>
      </w:r>
      <w:r w:rsidRPr="00C507C7">
        <w:rPr>
          <w:rFonts w:ascii="TeleGrotesk Next Thin" w:hAnsi="TeleGrotesk Next Thin" w:cs="TeleGrotesk Next Thin"/>
          <w:b/>
          <w:bCs/>
          <w:sz w:val="20"/>
          <w:szCs w:val="20"/>
        </w:rPr>
        <w:t xml:space="preserve">Bez </w:t>
      </w:r>
      <w:r w:rsidR="00E749D0">
        <w:rPr>
          <w:rFonts w:ascii="TeleGrotesk Next Thin" w:hAnsi="TeleGrotesk Next Thin" w:cs="TeleGrotesk Next Thin"/>
          <w:b/>
          <w:bCs/>
          <w:sz w:val="20"/>
          <w:szCs w:val="20"/>
        </w:rPr>
        <w:t>l</w:t>
      </w:r>
      <w:r w:rsidRPr="00C507C7">
        <w:rPr>
          <w:rFonts w:ascii="TeleGrotesk Next Thin" w:hAnsi="TeleGrotesk Next Thin" w:cs="TeleGrotesk Next Thin"/>
          <w:b/>
          <w:bCs/>
          <w:sz w:val="20"/>
          <w:szCs w:val="20"/>
        </w:rPr>
        <w:t xml:space="preserve">imitu </w:t>
      </w:r>
      <w:r>
        <w:rPr>
          <w:rFonts w:ascii="TeleGrotesk Next Thin" w:hAnsi="TeleGrotesk Next Thin" w:cs="TeleGrotesk Next Thin"/>
          <w:b/>
          <w:bCs/>
          <w:sz w:val="20"/>
          <w:szCs w:val="20"/>
        </w:rPr>
        <w:t>X</w:t>
      </w:r>
      <w:r w:rsidRPr="00C507C7">
        <w:rPr>
          <w:rFonts w:ascii="TeleGrotesk Next Thin" w:hAnsi="TeleGrotesk Next Thin" w:cs="TeleGrotesk Next Thin"/>
          <w:b/>
          <w:bCs/>
          <w:sz w:val="20"/>
          <w:szCs w:val="20"/>
        </w:rPr>
        <w:t>L</w:t>
      </w:r>
    </w:p>
    <w:p w14:paraId="35326602" w14:textId="7FE316E7" w:rsidR="00893E52" w:rsidRDefault="00893E52" w:rsidP="00893E52">
      <w:pPr>
        <w:rPr>
          <w:rFonts w:ascii="TeleGrotesk Next Thin" w:hAnsi="TeleGrotesk Next Thin" w:cs="TeleGrotesk Next Thin"/>
          <w:sz w:val="20"/>
          <w:szCs w:val="20"/>
        </w:rPr>
      </w:pPr>
      <w:r>
        <w:rPr>
          <w:rFonts w:ascii="TeleGrotesk Next Thin" w:hAnsi="TeleGrotesk Next Thin" w:cs="TeleGrotesk Next Thin"/>
          <w:b/>
          <w:bCs/>
          <w:sz w:val="20"/>
          <w:szCs w:val="20"/>
        </w:rPr>
        <w:t xml:space="preserve">    </w:t>
      </w:r>
      <w:r w:rsidRPr="00EA483D">
        <w:rPr>
          <w:rFonts w:ascii="TeleGrotesk Next Thin" w:hAnsi="TeleGrotesk Next Thin" w:cs="TeleGrotesk Next Thin"/>
          <w:sz w:val="20"/>
          <w:szCs w:val="20"/>
        </w:rPr>
        <w:t xml:space="preserve">    2.</w:t>
      </w:r>
      <w:r>
        <w:rPr>
          <w:rFonts w:ascii="TeleGrotesk Next Thin" w:hAnsi="TeleGrotesk Next Thin" w:cs="TeleGrotesk Next Thin"/>
          <w:b/>
          <w:bCs/>
          <w:sz w:val="20"/>
          <w:szCs w:val="20"/>
        </w:rPr>
        <w:t xml:space="preserve">   </w:t>
      </w:r>
      <w:r w:rsidR="004029B4" w:rsidRPr="00EA483D">
        <w:rPr>
          <w:rFonts w:ascii="TeleGrotesk Next Thin" w:hAnsi="TeleGrotesk Next Thin" w:cs="TeleGrotesk Next Thin"/>
          <w:sz w:val="20"/>
          <w:szCs w:val="20"/>
        </w:rPr>
        <w:t>Następnie</w:t>
      </w:r>
      <w:r w:rsidR="004029B4" w:rsidRPr="00095D52">
        <w:rPr>
          <w:rFonts w:ascii="TeleGrotesk Next Thin" w:hAnsi="TeleGrotesk Next Thin" w:cs="TeleGrotesk Next Thin"/>
          <w:b/>
          <w:bCs/>
          <w:sz w:val="20"/>
          <w:szCs w:val="20"/>
        </w:rPr>
        <w:t xml:space="preserve"> aktywuj</w:t>
      </w:r>
      <w:r w:rsidR="004029B4" w:rsidRPr="00095D52">
        <w:rPr>
          <w:rFonts w:ascii="TeleGrotesk Next Thin" w:hAnsi="TeleGrotesk Next Thin" w:cs="TeleGrotesk Next Thin"/>
          <w:sz w:val="20"/>
          <w:szCs w:val="20"/>
        </w:rPr>
        <w:t xml:space="preserve"> wybraną przez siebie ofertę cykliczną - najszybciej zrobisz to w aplikacji </w:t>
      </w:r>
      <w:r w:rsidR="004029B4" w:rsidRPr="00095D52">
        <w:rPr>
          <w:rFonts w:ascii="TeleGrotesk Next Thin" w:hAnsi="TeleGrotesk Next Thin" w:cs="TeleGrotesk Next Thin"/>
          <w:b/>
          <w:bCs/>
          <w:sz w:val="20"/>
          <w:szCs w:val="20"/>
        </w:rPr>
        <w:t>Mój T-Mobile</w:t>
      </w:r>
      <w:r w:rsidR="004029B4" w:rsidRPr="00095D52">
        <w:rPr>
          <w:rFonts w:ascii="TeleGrotesk Next Thin" w:hAnsi="TeleGrotesk Next Thin" w:cs="TeleGrotesk Next Thin"/>
          <w:sz w:val="20"/>
          <w:szCs w:val="20"/>
        </w:rPr>
        <w:t>.</w:t>
      </w:r>
    </w:p>
    <w:p w14:paraId="25EDE82A" w14:textId="77777777" w:rsidR="00893E52" w:rsidRDefault="00893E52" w:rsidP="00893E52">
      <w:pPr>
        <w:rPr>
          <w:rFonts w:ascii="TeleGrotesk Next Thin" w:hAnsi="TeleGrotesk Next Thin" w:cs="TeleGrotesk Next Thin"/>
          <w:sz w:val="20"/>
          <w:szCs w:val="20"/>
        </w:rPr>
      </w:pPr>
    </w:p>
    <w:p w14:paraId="3D9838EF" w14:textId="77777777" w:rsidR="00893E52" w:rsidRDefault="00893E52" w:rsidP="00893E52">
      <w:pPr>
        <w:rPr>
          <w:rFonts w:ascii="TeleGrotesk Next Thin" w:hAnsi="TeleGrotesk Next Thin" w:cs="TeleGrotesk Next Thin"/>
          <w:sz w:val="20"/>
          <w:szCs w:val="20"/>
        </w:rPr>
      </w:pPr>
    </w:p>
    <w:p w14:paraId="176EAC9C" w14:textId="751D92EF" w:rsidR="004029B4" w:rsidRPr="00095D52" w:rsidRDefault="00893E52" w:rsidP="00095D52">
      <w:pPr>
        <w:rPr>
          <w:rFonts w:ascii="TeleGrotesk Next Thin" w:hAnsi="TeleGrotesk Next Thin" w:cs="TeleGrotesk Next Thin"/>
          <w:sz w:val="20"/>
          <w:szCs w:val="20"/>
        </w:rPr>
      </w:pPr>
      <w:r>
        <w:rPr>
          <w:rFonts w:ascii="TeleGrotesk Next Thin" w:hAnsi="TeleGrotesk Next Thin" w:cs="TeleGrotesk Next Thin"/>
          <w:sz w:val="20"/>
          <w:szCs w:val="20"/>
        </w:rPr>
        <w:t xml:space="preserve"> </w:t>
      </w:r>
      <w:r w:rsidR="00983EB6">
        <w:rPr>
          <w:rFonts w:ascii="TeleGrotesk Next Thin" w:hAnsi="TeleGrotesk Next Thin" w:cs="TeleGrotesk Next Thin"/>
          <w:sz w:val="20"/>
          <w:szCs w:val="20"/>
        </w:rPr>
        <w:t xml:space="preserve"> </w:t>
      </w:r>
      <w:r>
        <w:rPr>
          <w:rFonts w:ascii="TeleGrotesk Next Thin" w:hAnsi="TeleGrotesk Next Thin" w:cs="TeleGrotesk Next Thin"/>
          <w:sz w:val="20"/>
          <w:szCs w:val="20"/>
        </w:rPr>
        <w:t xml:space="preserve">      </w:t>
      </w:r>
      <w:r w:rsidR="00293D2B">
        <w:rPr>
          <w:rFonts w:ascii="TeleGrotesk Next Thin" w:hAnsi="TeleGrotesk Next Thin" w:cs="TeleGrotesk Next Thin"/>
          <w:sz w:val="20"/>
          <w:szCs w:val="20"/>
        </w:rPr>
        <w:t xml:space="preserve">3.   </w:t>
      </w:r>
      <w:r w:rsidR="004029B4" w:rsidRPr="00095D52">
        <w:rPr>
          <w:rFonts w:ascii="TeleGrotesk Next Thin" w:hAnsi="TeleGrotesk Next Thin" w:cs="TeleGrotesk Next Thin"/>
          <w:b/>
          <w:bCs/>
          <w:sz w:val="20"/>
          <w:szCs w:val="20"/>
        </w:rPr>
        <w:t>Aktywuj</w:t>
      </w:r>
      <w:r w:rsidR="004029B4" w:rsidRPr="00095D52">
        <w:rPr>
          <w:rFonts w:ascii="TeleGrotesk Next Thin" w:hAnsi="TeleGrotesk Next Thin" w:cs="TeleGrotesk Next Thin"/>
          <w:sz w:val="20"/>
          <w:szCs w:val="20"/>
        </w:rPr>
        <w:t xml:space="preserve"> ofertę „</w:t>
      </w:r>
      <w:r w:rsidR="004029B4" w:rsidRPr="00095D52">
        <w:rPr>
          <w:rFonts w:ascii="TeleGrotesk Next Thin" w:hAnsi="TeleGrotesk Next Thin" w:cs="TeleGrotesk Next Thin"/>
          <w:b/>
          <w:bCs/>
          <w:sz w:val="20"/>
          <w:szCs w:val="20"/>
        </w:rPr>
        <w:t>Rok Internetu za darmo”</w:t>
      </w:r>
      <w:r w:rsidR="004029B4" w:rsidRPr="00095D52">
        <w:rPr>
          <w:rFonts w:ascii="TeleGrotesk Next Thin" w:hAnsi="TeleGrotesk Next Thin" w:cs="TeleGrotesk Next Thin"/>
          <w:sz w:val="20"/>
          <w:szCs w:val="20"/>
        </w:rPr>
        <w:t xml:space="preserve"> w aplikacji </w:t>
      </w:r>
      <w:r w:rsidR="004029B4" w:rsidRPr="00095D52">
        <w:rPr>
          <w:rFonts w:ascii="TeleGrotesk Next Thin" w:hAnsi="TeleGrotesk Next Thin" w:cs="TeleGrotesk Next Thin"/>
          <w:b/>
          <w:bCs/>
          <w:sz w:val="20"/>
          <w:szCs w:val="20"/>
        </w:rPr>
        <w:t>Mój T- Mobile</w:t>
      </w:r>
      <w:r w:rsidR="003C0BD2">
        <w:rPr>
          <w:rFonts w:ascii="TeleGrotesk Next Thin" w:hAnsi="TeleGrotesk Next Thin" w:cs="TeleGrotesk Next Thin"/>
          <w:b/>
          <w:bCs/>
          <w:sz w:val="20"/>
          <w:szCs w:val="20"/>
        </w:rPr>
        <w:t>.</w:t>
      </w:r>
    </w:p>
    <w:p w14:paraId="484484F2" w14:textId="77777777" w:rsidR="004029B4" w:rsidRPr="00C507C7" w:rsidRDefault="004029B4" w:rsidP="00095D52">
      <w:pPr>
        <w:pStyle w:val="Akapitzlist"/>
        <w:ind w:left="720"/>
        <w:rPr>
          <w:rFonts w:ascii="TeleGrotesk Next Thin" w:hAnsi="TeleGrotesk Next Thin" w:cs="TeleGrotesk Next Thin"/>
          <w:sz w:val="20"/>
          <w:szCs w:val="20"/>
        </w:rPr>
      </w:pPr>
    </w:p>
    <w:p w14:paraId="5F21F904" w14:textId="7992BE07" w:rsidR="00497E76" w:rsidRPr="00095D52" w:rsidRDefault="00293D2B" w:rsidP="00095D52">
      <w:pPr>
        <w:spacing w:before="100" w:beforeAutospacing="1" w:after="100" w:afterAutospacing="1"/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Jeśli k</w:t>
      </w:r>
      <w:r w:rsidR="00497E76" w:rsidRPr="00095D52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orzystasz z taryfy </w:t>
      </w:r>
      <w:r w:rsidR="00497E76" w:rsidRPr="00095D52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GO!</w:t>
      </w:r>
      <w:r w:rsidR="00497E76" w:rsidRPr="00095D52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w </w:t>
      </w:r>
      <w:r w:rsidR="00497E76" w:rsidRPr="003A27C6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T-Mobile na kartę</w:t>
      </w:r>
      <w:r w:rsidR="00497E76" w:rsidRPr="00095D52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i masz aktywną ofertę </w:t>
      </w:r>
      <w:r w:rsidR="00497E76" w:rsidRPr="00EA483D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Bez </w:t>
      </w:r>
      <w:r w:rsidR="00E749D0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l</w:t>
      </w:r>
      <w:r w:rsidR="00497E76" w:rsidRPr="00EA483D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imitu L</w:t>
      </w:r>
      <w:r w:rsidR="00497E76" w:rsidRPr="00095D52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lub </w:t>
      </w:r>
      <w:r w:rsidR="00497E76" w:rsidRPr="00EA483D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Bez </w:t>
      </w:r>
      <w:r w:rsidR="00E749D0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l</w:t>
      </w:r>
      <w:r w:rsidR="00497E76" w:rsidRPr="00EA483D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imitu XL</w:t>
      </w:r>
      <w:r w:rsidR="00200BAF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, p</w:t>
      </w:r>
      <w:r w:rsidR="00497E76" w:rsidRPr="00095D52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romocję </w:t>
      </w:r>
      <w:r w:rsidR="00950264" w:rsidRPr="00095D52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„</w:t>
      </w:r>
      <w:r w:rsidR="00497E76" w:rsidRPr="00EA483D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Rok Internetu za darmo</w:t>
      </w:r>
      <w:r w:rsidR="00950264" w:rsidRPr="00095D52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”</w:t>
      </w:r>
      <w:r w:rsidR="00497E76" w:rsidRPr="00095D52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aktywujesz bezpośrednio w aplikacji </w:t>
      </w:r>
      <w:r w:rsidR="00497E76" w:rsidRPr="00EA483D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Mój T-Mobile</w:t>
      </w:r>
      <w:r w:rsidR="00497E76" w:rsidRPr="00095D52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! </w:t>
      </w:r>
    </w:p>
    <w:p w14:paraId="01B8D78A" w14:textId="77777777" w:rsidR="00060FF4" w:rsidRDefault="00060FF4" w:rsidP="00095D52">
      <w:pPr>
        <w:pStyle w:val="Akapitzlist"/>
        <w:ind w:left="720"/>
        <w:rPr>
          <w:rFonts w:ascii="TeleGrotesk Next Thin" w:hAnsi="TeleGrotesk Next Thin" w:cs="TeleGrotesk Next Thin"/>
          <w:sz w:val="20"/>
          <w:szCs w:val="20"/>
        </w:rPr>
      </w:pPr>
    </w:p>
    <w:p w14:paraId="14D10DA2" w14:textId="0FCE4F0E" w:rsidR="00D53EF2" w:rsidRPr="00173781" w:rsidRDefault="006478FB" w:rsidP="00095D52">
      <w:pPr>
        <w:rPr>
          <w:rFonts w:ascii="TeleGrotesk Next Thin" w:hAnsi="TeleGrotesk Next Thin" w:cs="TeleGrotesk Next Thin"/>
          <w:sz w:val="20"/>
          <w:szCs w:val="20"/>
        </w:rPr>
      </w:pPr>
      <w:r w:rsidRPr="00173781">
        <w:rPr>
          <w:rFonts w:ascii="TeleGrotesk Next Thin" w:hAnsi="TeleGrotesk Next Thin" w:cs="TeleGrotesk Next Thin"/>
          <w:sz w:val="20"/>
          <w:szCs w:val="20"/>
        </w:rPr>
        <w:t>Oferty</w:t>
      </w:r>
      <w:r w:rsidRPr="00173781">
        <w:rPr>
          <w:rFonts w:ascii="TeleGrotesk Next Thin" w:hAnsi="TeleGrotesk Next Thin" w:cs="TeleGrotesk Next Thin"/>
          <w:b/>
          <w:bCs/>
          <w:sz w:val="20"/>
          <w:szCs w:val="20"/>
        </w:rPr>
        <w:t xml:space="preserve"> Bez </w:t>
      </w:r>
      <w:r w:rsidR="00E749D0">
        <w:rPr>
          <w:rFonts w:ascii="TeleGrotesk Next Thin" w:hAnsi="TeleGrotesk Next Thin" w:cs="TeleGrotesk Next Thin"/>
          <w:b/>
          <w:bCs/>
          <w:sz w:val="20"/>
          <w:szCs w:val="20"/>
        </w:rPr>
        <w:t>l</w:t>
      </w:r>
      <w:r w:rsidRPr="00173781">
        <w:rPr>
          <w:rFonts w:ascii="TeleGrotesk Next Thin" w:hAnsi="TeleGrotesk Next Thin" w:cs="TeleGrotesk Next Thin"/>
          <w:b/>
          <w:bCs/>
          <w:sz w:val="20"/>
          <w:szCs w:val="20"/>
        </w:rPr>
        <w:t xml:space="preserve">imitu </w:t>
      </w:r>
      <w:r w:rsidRPr="00173781">
        <w:rPr>
          <w:rFonts w:ascii="TeleGrotesk Next Thin" w:hAnsi="TeleGrotesk Next Thin" w:cs="TeleGrotesk Next Thin"/>
          <w:sz w:val="20"/>
          <w:szCs w:val="20"/>
        </w:rPr>
        <w:t xml:space="preserve">w ramach </w:t>
      </w:r>
      <w:r w:rsidR="00682D31" w:rsidRPr="00173781">
        <w:rPr>
          <w:rFonts w:ascii="TeleGrotesk Next Thin" w:hAnsi="TeleGrotesk Next Thin" w:cs="TeleGrotesk Next Thin"/>
          <w:sz w:val="20"/>
          <w:szCs w:val="20"/>
        </w:rPr>
        <w:t>taryfy</w:t>
      </w:r>
      <w:r w:rsidR="00682D31" w:rsidRPr="00173781">
        <w:rPr>
          <w:rFonts w:ascii="TeleGrotesk Next Thin" w:hAnsi="TeleGrotesk Next Thin" w:cs="TeleGrotesk Next Thin"/>
          <w:b/>
          <w:bCs/>
          <w:sz w:val="20"/>
          <w:szCs w:val="20"/>
        </w:rPr>
        <w:t xml:space="preserve"> GO! w T-Mobile na kartę</w:t>
      </w:r>
      <w:r w:rsidR="00682D31" w:rsidRPr="00173781">
        <w:rPr>
          <w:rFonts w:ascii="TeleGrotesk Next Thin" w:hAnsi="TeleGrotesk Next Thin" w:cs="TeleGrotesk Next Thin"/>
          <w:sz w:val="20"/>
          <w:szCs w:val="20"/>
        </w:rPr>
        <w:t xml:space="preserve"> to </w:t>
      </w:r>
      <w:r w:rsidR="00D1240F" w:rsidRPr="00173781">
        <w:rPr>
          <w:rFonts w:ascii="TeleGrotesk Next Thin" w:hAnsi="TeleGrotesk Next Thin" w:cs="TeleGrotesk Next Thin"/>
          <w:b/>
          <w:bCs/>
          <w:sz w:val="20"/>
          <w:szCs w:val="20"/>
        </w:rPr>
        <w:t>ogrom możliwo</w:t>
      </w:r>
      <w:r w:rsidR="00173781" w:rsidRPr="00173781">
        <w:rPr>
          <w:rFonts w:ascii="TeleGrotesk Next Thin" w:hAnsi="TeleGrotesk Next Thin" w:cs="TeleGrotesk Next Thin"/>
          <w:b/>
          <w:bCs/>
          <w:sz w:val="20"/>
          <w:szCs w:val="20"/>
        </w:rPr>
        <w:t>ści!</w:t>
      </w:r>
    </w:p>
    <w:p w14:paraId="3AA02B44" w14:textId="77777777" w:rsidR="00173781" w:rsidRPr="00173781" w:rsidRDefault="00173781" w:rsidP="00D53EF2">
      <w:pPr>
        <w:rPr>
          <w:rFonts w:ascii="TeleGrotesk Next Thin" w:hAnsi="TeleGrotesk Next Thin" w:cs="TeleGrotesk Next Thin"/>
          <w:b/>
          <w:bCs/>
          <w:sz w:val="20"/>
          <w:szCs w:val="20"/>
        </w:rPr>
      </w:pPr>
    </w:p>
    <w:p w14:paraId="0164A1F7" w14:textId="4A72FBFF" w:rsidR="00A02EDE" w:rsidRPr="00173781" w:rsidRDefault="008F2963" w:rsidP="00A02EDE">
      <w:pPr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Co otrzymasz w ramach ofert </w:t>
      </w:r>
      <w:r w:rsidR="00AF0046" w:rsidRPr="00173781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Bez </w:t>
      </w:r>
      <w:r w:rsidR="00E749D0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l</w:t>
      </w:r>
      <w:r w:rsidR="00AF0046" w:rsidRPr="00173781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imitu</w:t>
      </w:r>
      <w:r w:rsidR="00AF0046"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?</w:t>
      </w:r>
    </w:p>
    <w:p w14:paraId="5734EB82" w14:textId="243BCBAC" w:rsidR="00AF0046" w:rsidRPr="00173781" w:rsidRDefault="00AF0046" w:rsidP="00A02EDE">
      <w:pPr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</w:p>
    <w:p w14:paraId="23F4E9A6" w14:textId="2C600B7A" w:rsidR="00AF0046" w:rsidRPr="00173781" w:rsidRDefault="00AF0046" w:rsidP="00AF0046">
      <w:pPr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</w:pPr>
      <w:r w:rsidRPr="00173781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Bez </w:t>
      </w:r>
      <w:r w:rsidR="00E749D0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l</w:t>
      </w:r>
      <w:r w:rsidRPr="00173781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imitu L</w:t>
      </w:r>
    </w:p>
    <w:p w14:paraId="5E8551CF" w14:textId="77777777" w:rsidR="00AF0046" w:rsidRPr="00173781" w:rsidRDefault="00AF0046" w:rsidP="00AF0046">
      <w:pPr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</w:p>
    <w:p w14:paraId="5BB0CD54" w14:textId="0912B247" w:rsidR="00AF0046" w:rsidRPr="00173781" w:rsidRDefault="00880B07" w:rsidP="00AF0046">
      <w:pPr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 w:rsidRPr="003F5374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Doładuj konto w banku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za</w:t>
      </w:r>
      <w:r w:rsidR="00AF0046"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</w:t>
      </w:r>
      <w:r w:rsidR="00AF0046" w:rsidRPr="00A653E5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30 </w:t>
      </w:r>
      <w:r w:rsidR="004669FB" w:rsidRPr="00A653E5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zł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i </w:t>
      </w:r>
      <w:r w:rsidRPr="00A653E5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aktywuj 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ofertę</w:t>
      </w:r>
      <w:r w:rsidR="00D53EF2"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</w:t>
      </w:r>
      <w:r w:rsidR="00D53EF2" w:rsidRPr="003F5374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Bez limitu L</w:t>
      </w:r>
      <w:r w:rsidR="00D53EF2"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, a</w:t>
      </w:r>
      <w:r w:rsidR="004669FB"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otrzymasz </w:t>
      </w:r>
      <w:r w:rsidR="00AF0046"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15 GB</w:t>
      </w:r>
      <w:r w:rsidR="004669FB"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+ 15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GB po doładowaniu</w:t>
      </w:r>
      <w:r w:rsidR="00AF0046"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, nielimitowane rozmowy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, </w:t>
      </w:r>
      <w:r w:rsidR="00950264"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SMS</w:t>
      </w:r>
      <w:r w:rsidR="0095026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-</w:t>
      </w:r>
      <w:r w:rsidR="00950264"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y</w:t>
      </w:r>
      <w:r w:rsidR="0095026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,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</w:t>
      </w:r>
      <w:r w:rsidR="00AF0046"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MMS</w:t>
      </w:r>
      <w:r w:rsidR="0095026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-</w:t>
      </w:r>
      <w:r w:rsidR="00AF0046"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y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, </w:t>
      </w:r>
      <w:r w:rsidR="00AF0046"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Video bez utraty GB</w:t>
      </w:r>
      <w:r w:rsid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w jakości DVD. </w:t>
      </w:r>
      <w:r w:rsidR="00060FF4" w:rsidRPr="000F3DBE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Łącząc Bez </w:t>
      </w:r>
      <w:r w:rsidR="00E749D0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l</w:t>
      </w:r>
      <w:r w:rsidR="00060FF4" w:rsidRPr="000F3DBE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imitu L</w:t>
      </w:r>
      <w:r w:rsid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</w:t>
      </w:r>
      <w:r w:rsidR="00060FF4" w:rsidRPr="000F3DBE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z promocją</w:t>
      </w:r>
      <w:r w:rsidR="00060FF4" w:rsidRP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„</w:t>
      </w:r>
      <w:r w:rsidR="00060FF4" w:rsidRPr="00A653E5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Rok Internetu za darmo</w:t>
      </w:r>
      <w:r w:rsidR="00060FF4" w:rsidRP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” </w:t>
      </w:r>
      <w:r w:rsidR="00060FF4" w:rsidRPr="000F3DBE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możesz zyskać</w:t>
      </w:r>
      <w:r w:rsidR="00060FF4" w:rsidRP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</w:t>
      </w:r>
      <w:r w:rsid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w sumie</w:t>
      </w:r>
      <w:r w:rsidR="00060FF4" w:rsidRP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</w:t>
      </w:r>
      <w:r w:rsidR="00060FF4" w:rsidRPr="00A653E5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aż</w:t>
      </w:r>
      <w:r w:rsidR="00060FF4" w:rsidRP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</w:t>
      </w:r>
      <w:r w:rsidR="00060FF4" w:rsidRPr="00A653E5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1560 GB</w:t>
      </w:r>
      <w:r w:rsidR="00060FF4" w:rsidRP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do wykorzystania przez cały rok!</w:t>
      </w:r>
    </w:p>
    <w:p w14:paraId="42278CD9" w14:textId="02533AE6" w:rsidR="00880B07" w:rsidRPr="00173781" w:rsidRDefault="00880B07" w:rsidP="00AF0046">
      <w:pPr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</w:p>
    <w:p w14:paraId="4E0749C5" w14:textId="24150B6E" w:rsidR="00880B07" w:rsidRPr="00173781" w:rsidRDefault="00880B07" w:rsidP="00AF0046">
      <w:pPr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</w:pPr>
      <w:r w:rsidRPr="00173781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Bez </w:t>
      </w:r>
      <w:r w:rsidR="00E749D0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l</w:t>
      </w:r>
      <w:r w:rsidRPr="00173781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imitu XL</w:t>
      </w:r>
    </w:p>
    <w:p w14:paraId="56E08C49" w14:textId="7F72C1DB" w:rsidR="00D53EF2" w:rsidRPr="00173781" w:rsidRDefault="00D53EF2" w:rsidP="00AF0046">
      <w:pPr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</w:pPr>
    </w:p>
    <w:p w14:paraId="0DA035C3" w14:textId="53A4698B" w:rsidR="00D53EF2" w:rsidRPr="00173781" w:rsidRDefault="00D53EF2" w:rsidP="00D53EF2">
      <w:pPr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 w:rsidRPr="003F5374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Doładuj konto w banku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za </w:t>
      </w:r>
      <w:r w:rsidRPr="00A653E5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39 zł 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i </w:t>
      </w:r>
      <w:r w:rsidRPr="00A653E5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aktywuj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ofertę </w:t>
      </w:r>
      <w:r w:rsidRPr="003F5374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Bez limitu</w:t>
      </w:r>
      <w:r w:rsidR="003F5374" w:rsidRPr="003F5374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 </w:t>
      </w:r>
      <w:r w:rsidRPr="003F5374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XL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, a otrzymasz 20 GB + 20 GB po doładowaniu, nielimitowane rozmowy, SMS</w:t>
      </w:r>
      <w:r w:rsidR="0095026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-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y</w:t>
      </w:r>
      <w:r w:rsidR="003C0BD2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,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MMS</w:t>
      </w:r>
      <w:r w:rsidR="0095026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-</w:t>
      </w:r>
      <w:r w:rsidRPr="00173781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y, Video bez utraty GB</w:t>
      </w:r>
      <w:r w:rsid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w jakości HD</w:t>
      </w:r>
      <w:r w:rsidR="00060FF4" w:rsidRPr="000F3DBE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. Łącząc Bez limitu XL</w:t>
      </w:r>
      <w:r w:rsidR="00060FF4" w:rsidRP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</w:t>
      </w:r>
      <w:r w:rsidR="00060FF4" w:rsidRPr="000F3DBE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z promocją</w:t>
      </w:r>
      <w:r w:rsidR="00060FF4" w:rsidRP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„</w:t>
      </w:r>
      <w:r w:rsidR="00060FF4" w:rsidRPr="00A653E5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Rok Internetu za darmo</w:t>
      </w:r>
      <w:r w:rsidR="00060FF4" w:rsidRP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” </w:t>
      </w:r>
      <w:r w:rsidR="00060FF4" w:rsidRPr="000F3DBE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możesz zyskać</w:t>
      </w:r>
      <w:r w:rsidR="00060FF4" w:rsidRP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</w:t>
      </w:r>
      <w:r w:rsid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w sumie</w:t>
      </w:r>
      <w:r w:rsidR="00060FF4" w:rsidRP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</w:t>
      </w:r>
      <w:r w:rsidR="00060FF4" w:rsidRPr="00A653E5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aż</w:t>
      </w:r>
      <w:r w:rsid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 xml:space="preserve"> </w:t>
      </w:r>
      <w:r w:rsidR="00060FF4" w:rsidRPr="00A653E5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 xml:space="preserve">1680 GB </w:t>
      </w:r>
      <w:r w:rsidR="00060FF4" w:rsidRPr="00060FF4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do wykorzystania przez cały rok!</w:t>
      </w:r>
    </w:p>
    <w:p w14:paraId="7083D9A1" w14:textId="77777777" w:rsidR="00D53EF2" w:rsidRPr="00173781" w:rsidRDefault="00D53EF2" w:rsidP="00AF0046">
      <w:pPr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</w:pPr>
    </w:p>
    <w:p w14:paraId="108DBD34" w14:textId="77777777" w:rsidR="00AF0046" w:rsidRPr="00173781" w:rsidRDefault="00AF0046" w:rsidP="00A02EDE">
      <w:pPr>
        <w:rPr>
          <w:rFonts w:ascii="TeleGrotesk Next Thin" w:hAnsi="TeleGrotesk Next Thin" w:cs="TeleGrotesk Next Thin"/>
          <w:b/>
          <w:bCs/>
          <w:sz w:val="20"/>
          <w:szCs w:val="20"/>
        </w:rPr>
      </w:pPr>
    </w:p>
    <w:p w14:paraId="1D73BDE6" w14:textId="68E2AE3F" w:rsidR="00CC56BD" w:rsidRPr="00173781" w:rsidRDefault="00CC56BD" w:rsidP="00CC56BD">
      <w:pPr>
        <w:spacing w:before="100" w:beforeAutospacing="1" w:after="100" w:afterAutospacing="1"/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</w:pPr>
      <w:r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W ramach </w:t>
      </w:r>
      <w:r w:rsidR="00EF0351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promocji</w:t>
      </w:r>
      <w:r w:rsidR="00F263F9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„</w:t>
      </w:r>
      <w:r w:rsidR="00F263F9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Rok Internetu za darmo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”</w:t>
      </w:r>
      <w:r w:rsidR="00F31195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możesz</w:t>
      </w:r>
      <w:r w:rsidR="00EF0351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otrzymać 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nawet</w:t>
      </w:r>
      <w:r w:rsidR="00950264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</w:t>
      </w:r>
      <w:r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12 </w:t>
      </w:r>
      <w:r w:rsidR="00F263F9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pakietów</w:t>
      </w:r>
      <w:r w:rsidR="00F263F9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</w:t>
      </w:r>
      <w:r w:rsidR="00AA56AC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po 100 GB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każdy:</w:t>
      </w:r>
      <w:r w:rsidR="00F31195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p</w:t>
      </w:r>
      <w:r w:rsidR="00F31195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ierwszy zaraz po aktywacji promocj</w:t>
      </w:r>
      <w:r w:rsidR="00AA56AC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i, a 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kolejne</w:t>
      </w:r>
      <w:r w:rsidR="00950264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</w:t>
      </w:r>
      <w:r w:rsidR="00AA56AC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11 pakietów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(każdy po 100 GB)</w:t>
      </w:r>
      <w:r w:rsidR="006478FB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w dniu odnowienia oferty cyklicznej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Bez </w:t>
      </w:r>
      <w:r w:rsidR="000A48DB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L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imitu L za 30 zł lub Bez </w:t>
      </w:r>
      <w:r w:rsidR="000A48DB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L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imitu XL za 39 zł</w:t>
      </w:r>
      <w:r w:rsidR="00EF0351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. Pakiet</w:t>
      </w:r>
      <w:r w:rsidR="006478FB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promocyjny</w:t>
      </w:r>
      <w:r w:rsidR="00EF0351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jest </w:t>
      </w:r>
      <w:r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ważny </w:t>
      </w:r>
      <w:r w:rsidR="00EF0351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przez </w:t>
      </w:r>
      <w:r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365 pełnych dni kalendarzowych </w:t>
      </w:r>
      <w:r w:rsidR="00EF0351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liczą</w:t>
      </w:r>
      <w:r w:rsidR="00AE310D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c</w:t>
      </w:r>
      <w:r w:rsidR="00EF0351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od </w:t>
      </w:r>
      <w:r w:rsidR="00AE310D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dnia</w:t>
      </w:r>
      <w:r w:rsidR="00EF0351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aktywacji promocji w aplikacji Mój T-Mobile.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Niewykorzystane GB z poprzedniego miesiąca kumulują się na Twoim koncie!</w:t>
      </w:r>
    </w:p>
    <w:p w14:paraId="5AB936EA" w14:textId="41F7F4A3" w:rsidR="00CC56BD" w:rsidRPr="00173781" w:rsidRDefault="00CC56BD" w:rsidP="00CC56BD">
      <w:pPr>
        <w:spacing w:before="100" w:beforeAutospacing="1" w:after="100" w:afterAutospacing="1"/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</w:pPr>
      <w:r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Z niniejszych warunków promocyjnych możesz skorzysta</w:t>
      </w:r>
      <w:r w:rsidR="003C0BD2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ć</w:t>
      </w:r>
      <w:r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od dnia 07.02.2022 r. do 30.04.2022 r. lub do ich wycofania. </w:t>
      </w:r>
      <w:r w:rsidR="00EF0351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Pakiet w ramach promocji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"</w:t>
      </w:r>
      <w:r w:rsidR="00EF0351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Rok Internetu za darmo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”</w:t>
      </w:r>
      <w:r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zostanie uruchomiony niezwłocznie po </w:t>
      </w:r>
      <w:r w:rsidR="00EF0351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zleceniu aktywacji w aplikacji Mój T-Mobile</w:t>
      </w:r>
      <w:r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,</w:t>
      </w:r>
      <w:r w:rsidR="00AE310D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jednak</w:t>
      </w:r>
      <w:r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nie później ni</w:t>
      </w:r>
      <w:r w:rsidR="003C0BD2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ż</w:t>
      </w:r>
      <w:r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w ciągu 24h</w:t>
      </w:r>
      <w:r w:rsidR="00EF0351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. O włączeniu pakietu </w:t>
      </w:r>
      <w:r w:rsidR="00950264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>zostaniesz poinformowany</w:t>
      </w:r>
      <w:r w:rsidR="00950264"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 </w:t>
      </w:r>
      <w:r w:rsidRPr="00173781">
        <w:rPr>
          <w:rFonts w:ascii="TeleGrotesk Next Thin" w:eastAsia="Times New Roman" w:hAnsi="TeleGrotesk Next Thin" w:cs="TeleGrotesk Next Thin"/>
          <w:color w:val="000000" w:themeColor="text1"/>
          <w:sz w:val="16"/>
          <w:szCs w:val="16"/>
          <w:lang w:eastAsia="pl-PL"/>
        </w:rPr>
        <w:t xml:space="preserve">SMS-em. </w:t>
      </w:r>
    </w:p>
    <w:p w14:paraId="4EA0E33E" w14:textId="45F85A0C" w:rsidR="007243C9" w:rsidRDefault="00CC56BD" w:rsidP="00CC56BD">
      <w:pPr>
        <w:spacing w:before="100" w:beforeAutospacing="1" w:after="100" w:afterAutospacing="1"/>
        <w:rPr>
          <w:rFonts w:ascii="TeleGrotesk Next Thin" w:eastAsia="Times New Roman" w:hAnsi="TeleGrotesk Next Thin" w:cs="TeleGrotesk Next Thin"/>
          <w:color w:val="E00072"/>
          <w:sz w:val="16"/>
          <w:szCs w:val="16"/>
          <w:lang w:eastAsia="pl-PL"/>
        </w:rPr>
      </w:pPr>
      <w:r w:rsidRPr="00173781">
        <w:rPr>
          <w:rFonts w:ascii="TeleGrotesk Next Thin" w:eastAsia="Times New Roman" w:hAnsi="TeleGrotesk Next Thin" w:cs="TeleGrotesk Next Thin"/>
          <w:color w:val="E00072"/>
          <w:sz w:val="16"/>
          <w:szCs w:val="16"/>
          <w:lang w:eastAsia="pl-PL"/>
        </w:rPr>
        <w:t>Organizatorem promocji jest T-Mobile Polska S.A.</w:t>
      </w:r>
    </w:p>
    <w:p w14:paraId="1A4BA1B4" w14:textId="1A0D4C81" w:rsidR="007518F9" w:rsidRDefault="00484EED" w:rsidP="00CC56BD">
      <w:pPr>
        <w:spacing w:before="100" w:beforeAutospacing="1" w:after="100" w:afterAutospacing="1"/>
        <w:rPr>
          <w:rFonts w:ascii="TeleGrotesk Next Thin" w:eastAsia="Times New Roman" w:hAnsi="TeleGrotesk Next Thin" w:cs="TeleGrotesk Next Thin"/>
          <w:color w:val="E00072"/>
          <w:sz w:val="16"/>
          <w:szCs w:val="16"/>
          <w:lang w:eastAsia="pl-PL"/>
        </w:rPr>
      </w:pPr>
      <w:r>
        <w:rPr>
          <w:rFonts w:ascii="TeleGrotesk Next Thin" w:eastAsia="Times New Roman" w:hAnsi="TeleGrotesk Next Thin" w:cs="TeleGrotesk Next Thin"/>
          <w:color w:val="E00072"/>
          <w:sz w:val="20"/>
          <w:szCs w:val="20"/>
          <w:lang w:eastAsia="pl-PL"/>
        </w:rPr>
        <w:lastRenderedPageBreak/>
        <w:t xml:space="preserve"> „</w:t>
      </w:r>
      <w:r w:rsidRPr="007518F9">
        <w:rPr>
          <w:rFonts w:ascii="TeleGrotesk Next Thin" w:eastAsia="Times New Roman" w:hAnsi="TeleGrotesk Next Thin" w:cs="TeleGrotesk Next Thin"/>
          <w:color w:val="E00072"/>
          <w:sz w:val="20"/>
          <w:szCs w:val="20"/>
          <w:lang w:eastAsia="pl-PL"/>
        </w:rPr>
        <w:t>GB PO DOŁADOWANIU - JUŻ OD 5 ZŁ</w:t>
      </w:r>
      <w:r>
        <w:rPr>
          <w:rFonts w:ascii="TeleGrotesk Next Thin" w:eastAsia="Times New Roman" w:hAnsi="TeleGrotesk Next Thin" w:cs="TeleGrotesk Next Thin"/>
          <w:color w:val="E00072"/>
          <w:sz w:val="20"/>
          <w:szCs w:val="20"/>
          <w:lang w:eastAsia="pl-PL"/>
        </w:rPr>
        <w:t>”</w:t>
      </w:r>
    </w:p>
    <w:p w14:paraId="60AF8D88" w14:textId="7D55231B" w:rsidR="007518F9" w:rsidRPr="00484EED" w:rsidRDefault="007518F9" w:rsidP="00484EED">
      <w:pPr>
        <w:spacing w:before="100" w:beforeAutospacing="1" w:after="100" w:afterAutospacing="1"/>
        <w:rPr>
          <w:rFonts w:ascii="TeleGrotesk Next Thin" w:eastAsia="Times New Roman" w:hAnsi="TeleGrotesk Next Thin" w:cs="TeleGrotesk Next Thin"/>
          <w:b/>
          <w:sz w:val="20"/>
          <w:szCs w:val="20"/>
          <w:lang w:eastAsia="pl-PL"/>
        </w:rPr>
      </w:pPr>
      <w:r w:rsidRPr="00484EED">
        <w:rPr>
          <w:rFonts w:ascii="TeleGrotesk Next Thin" w:eastAsia="Times New Roman" w:hAnsi="TeleGrotesk Next Thin" w:cs="TeleGrotesk Next Thin"/>
          <w:b/>
          <w:sz w:val="20"/>
          <w:szCs w:val="20"/>
          <w:lang w:eastAsia="pl-PL"/>
        </w:rPr>
        <w:t>Najważniejsze informacje o promocji GB po doładowaniu</w:t>
      </w:r>
      <w:r w:rsidR="00484EED">
        <w:rPr>
          <w:rFonts w:ascii="TeleGrotesk Next Thin" w:eastAsia="Times New Roman" w:hAnsi="TeleGrotesk Next Thin" w:cs="TeleGrotesk Next Thin"/>
          <w:b/>
          <w:sz w:val="20"/>
          <w:szCs w:val="20"/>
          <w:lang w:eastAsia="pl-PL"/>
        </w:rPr>
        <w:t xml:space="preserve">. </w:t>
      </w:r>
      <w:r w:rsidR="00484EED" w:rsidRPr="00484EED">
        <w:rPr>
          <w:rFonts w:ascii="TeleGrotesk Next Thin" w:eastAsia="Times New Roman" w:hAnsi="TeleGrotesk Next Thin" w:cs="TeleGrotesk Next Thin"/>
          <w:b/>
          <w:sz w:val="20"/>
          <w:szCs w:val="20"/>
          <w:lang w:eastAsia="pl-PL"/>
        </w:rPr>
        <w:t>Im większą kwotą doładowujesz, tym większy zyskasz bonus</w:t>
      </w:r>
      <w:r w:rsidR="00484EED">
        <w:rPr>
          <w:rFonts w:ascii="TeleGrotesk Next Thin" w:eastAsia="Times New Roman" w:hAnsi="TeleGrotesk Next Thin" w:cs="TeleGrotesk Next Thin"/>
          <w:b/>
          <w:sz w:val="20"/>
          <w:szCs w:val="20"/>
          <w:lang w:eastAsia="pl-PL"/>
        </w:rPr>
        <w:t>!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</w:tblGrid>
      <w:tr w:rsidR="007518F9" w:rsidRPr="007518F9" w14:paraId="32DA0DB9" w14:textId="77777777" w:rsidTr="007518F9">
        <w:trPr>
          <w:trHeight w:val="1410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9AD8A" w14:textId="7E156595" w:rsidR="007518F9" w:rsidRPr="00C0249C" w:rsidRDefault="00484EED" w:rsidP="007518F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E20074"/>
                <w:shd w:val="clear" w:color="auto" w:fill="FFFFFF"/>
                <w:lang w:eastAsia="pl-PL"/>
              </w:rPr>
            </w:pPr>
            <w:r w:rsidRPr="00C0249C">
              <w:rPr>
                <w:rFonts w:ascii="Tahoma" w:eastAsia="Times New Roman" w:hAnsi="Tahoma" w:cs="Tahoma"/>
                <w:color w:val="E20074"/>
                <w:shd w:val="clear" w:color="auto" w:fill="FFFFFF"/>
                <w:lang w:eastAsia="pl-PL"/>
              </w:rPr>
              <w:t>Jak skorzystać z promocji?</w:t>
            </w:r>
          </w:p>
          <w:p w14:paraId="216B77A7" w14:textId="6E1380DF" w:rsidR="007518F9" w:rsidRPr="007518F9" w:rsidRDefault="007518F9" w:rsidP="007518F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515967"/>
                <w:sz w:val="23"/>
                <w:szCs w:val="23"/>
                <w:lang w:eastAsia="pl-PL"/>
              </w:rPr>
            </w:pPr>
            <w:r w:rsidRPr="00484EED">
              <w:rPr>
                <w:rFonts w:ascii="TeleGrotesk Next Thin" w:eastAsia="Times New Roman" w:hAnsi="TeleGrotesk Next Thin" w:cs="TeleGrotesk Next Thin"/>
                <w:sz w:val="20"/>
                <w:szCs w:val="20"/>
                <w:lang w:eastAsia="pl-PL"/>
              </w:rPr>
              <w:t>Teraz po każdym doładowaniu klient zyskuje GB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4EED" w14:paraId="7259F616" w14:textId="77777777" w:rsidTr="00E92FDF">
        <w:tc>
          <w:tcPr>
            <w:tcW w:w="3020" w:type="dxa"/>
            <w:vAlign w:val="center"/>
          </w:tcPr>
          <w:p w14:paraId="1FAB812F" w14:textId="2F0BC135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b/>
                <w:color w:val="E00072"/>
                <w:sz w:val="16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DOŁADOWANIE</w:t>
            </w:r>
          </w:p>
        </w:tc>
        <w:tc>
          <w:tcPr>
            <w:tcW w:w="3021" w:type="dxa"/>
            <w:vAlign w:val="center"/>
          </w:tcPr>
          <w:p w14:paraId="1187A78B" w14:textId="70FFE278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</w:pPr>
            <w:r w:rsidRPr="00484EED"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  <w:t>BONUS</w:t>
            </w:r>
          </w:p>
        </w:tc>
        <w:tc>
          <w:tcPr>
            <w:tcW w:w="3021" w:type="dxa"/>
            <w:vAlign w:val="center"/>
          </w:tcPr>
          <w:p w14:paraId="1C332D34" w14:textId="23A01C18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b/>
                <w:color w:val="E00072"/>
                <w:sz w:val="16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WAŻNOŚĆ</w:t>
            </w:r>
          </w:p>
        </w:tc>
      </w:tr>
      <w:tr w:rsidR="00484EED" w14:paraId="29ACF019" w14:textId="77777777" w:rsidTr="00E92FDF">
        <w:tc>
          <w:tcPr>
            <w:tcW w:w="3020" w:type="dxa"/>
            <w:vAlign w:val="center"/>
          </w:tcPr>
          <w:p w14:paraId="00428DCD" w14:textId="506279FE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5 zł</w:t>
            </w:r>
          </w:p>
        </w:tc>
        <w:tc>
          <w:tcPr>
            <w:tcW w:w="3021" w:type="dxa"/>
            <w:vAlign w:val="center"/>
          </w:tcPr>
          <w:p w14:paraId="1446A2DA" w14:textId="6CEEE4BB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</w:pPr>
            <w:r w:rsidRPr="00484EED"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  <w:t>2 GB</w:t>
            </w:r>
          </w:p>
        </w:tc>
        <w:tc>
          <w:tcPr>
            <w:tcW w:w="3021" w:type="dxa"/>
            <w:vAlign w:val="center"/>
          </w:tcPr>
          <w:p w14:paraId="74E25392" w14:textId="23C9C382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7 dni</w:t>
            </w:r>
          </w:p>
        </w:tc>
      </w:tr>
      <w:tr w:rsidR="00484EED" w14:paraId="4484F4B5" w14:textId="77777777" w:rsidTr="00E92FDF">
        <w:tc>
          <w:tcPr>
            <w:tcW w:w="3020" w:type="dxa"/>
            <w:vAlign w:val="center"/>
          </w:tcPr>
          <w:p w14:paraId="6A83B5E3" w14:textId="0E5E2985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10 zł</w:t>
            </w:r>
          </w:p>
        </w:tc>
        <w:tc>
          <w:tcPr>
            <w:tcW w:w="3021" w:type="dxa"/>
            <w:vAlign w:val="center"/>
          </w:tcPr>
          <w:p w14:paraId="59E5B841" w14:textId="4D6B9E3F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</w:pPr>
            <w:r w:rsidRPr="00484EED"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  <w:t>5 GB</w:t>
            </w:r>
          </w:p>
        </w:tc>
        <w:tc>
          <w:tcPr>
            <w:tcW w:w="3021" w:type="dxa"/>
            <w:vAlign w:val="center"/>
          </w:tcPr>
          <w:p w14:paraId="5CDA79F1" w14:textId="34A2A2F1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14 dni</w:t>
            </w:r>
          </w:p>
        </w:tc>
      </w:tr>
      <w:tr w:rsidR="00484EED" w14:paraId="0A32EA4D" w14:textId="77777777" w:rsidTr="00E92FDF">
        <w:tc>
          <w:tcPr>
            <w:tcW w:w="3020" w:type="dxa"/>
            <w:vAlign w:val="center"/>
          </w:tcPr>
          <w:p w14:paraId="3BAC9BA5" w14:textId="5E51B909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20 zł</w:t>
            </w:r>
          </w:p>
        </w:tc>
        <w:tc>
          <w:tcPr>
            <w:tcW w:w="3021" w:type="dxa"/>
            <w:vAlign w:val="center"/>
          </w:tcPr>
          <w:p w14:paraId="67DBE540" w14:textId="00348509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</w:pPr>
            <w:r w:rsidRPr="00484EED"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  <w:t>7 GB</w:t>
            </w:r>
          </w:p>
        </w:tc>
        <w:tc>
          <w:tcPr>
            <w:tcW w:w="3021" w:type="dxa"/>
            <w:vAlign w:val="center"/>
          </w:tcPr>
          <w:p w14:paraId="79F6C00F" w14:textId="79E059EC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30 dni</w:t>
            </w:r>
          </w:p>
        </w:tc>
      </w:tr>
      <w:tr w:rsidR="00484EED" w14:paraId="0EBC1348" w14:textId="77777777" w:rsidTr="00E92FDF">
        <w:tc>
          <w:tcPr>
            <w:tcW w:w="3020" w:type="dxa"/>
            <w:vAlign w:val="center"/>
          </w:tcPr>
          <w:p w14:paraId="5E534059" w14:textId="2EE6A0A8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25 zł</w:t>
            </w:r>
          </w:p>
        </w:tc>
        <w:tc>
          <w:tcPr>
            <w:tcW w:w="3021" w:type="dxa"/>
            <w:vAlign w:val="center"/>
          </w:tcPr>
          <w:p w14:paraId="3AD86EE6" w14:textId="60AE20E0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</w:pPr>
            <w:r w:rsidRPr="00484EED"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  <w:t>10 GB</w:t>
            </w:r>
          </w:p>
        </w:tc>
        <w:tc>
          <w:tcPr>
            <w:tcW w:w="3021" w:type="dxa"/>
            <w:vAlign w:val="center"/>
          </w:tcPr>
          <w:p w14:paraId="1C233BDB" w14:textId="13301508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30 dni</w:t>
            </w:r>
          </w:p>
        </w:tc>
      </w:tr>
      <w:tr w:rsidR="00484EED" w14:paraId="7094F9EA" w14:textId="77777777" w:rsidTr="00E92FDF">
        <w:tc>
          <w:tcPr>
            <w:tcW w:w="3020" w:type="dxa"/>
            <w:vAlign w:val="center"/>
          </w:tcPr>
          <w:p w14:paraId="603C7903" w14:textId="36A39DB6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30 zł</w:t>
            </w:r>
          </w:p>
        </w:tc>
        <w:tc>
          <w:tcPr>
            <w:tcW w:w="3021" w:type="dxa"/>
            <w:vAlign w:val="center"/>
          </w:tcPr>
          <w:p w14:paraId="0AFB495A" w14:textId="3DE625BC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</w:pPr>
            <w:r w:rsidRPr="00484EED"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  <w:t>15 GB</w:t>
            </w:r>
          </w:p>
        </w:tc>
        <w:tc>
          <w:tcPr>
            <w:tcW w:w="3021" w:type="dxa"/>
            <w:vAlign w:val="center"/>
          </w:tcPr>
          <w:p w14:paraId="6539AC54" w14:textId="4142763D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30 dni</w:t>
            </w:r>
          </w:p>
        </w:tc>
      </w:tr>
      <w:tr w:rsidR="00484EED" w14:paraId="53E091AB" w14:textId="77777777" w:rsidTr="00E92FDF">
        <w:tc>
          <w:tcPr>
            <w:tcW w:w="3020" w:type="dxa"/>
            <w:vAlign w:val="center"/>
          </w:tcPr>
          <w:p w14:paraId="1E447953" w14:textId="2DBECCF1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39 zł</w:t>
            </w:r>
          </w:p>
        </w:tc>
        <w:tc>
          <w:tcPr>
            <w:tcW w:w="3021" w:type="dxa"/>
            <w:vAlign w:val="center"/>
          </w:tcPr>
          <w:p w14:paraId="43EF2D9C" w14:textId="0BC8F7AB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</w:pPr>
            <w:r w:rsidRPr="00484EED"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  <w:t>20 GB</w:t>
            </w:r>
          </w:p>
        </w:tc>
        <w:tc>
          <w:tcPr>
            <w:tcW w:w="3021" w:type="dxa"/>
            <w:vAlign w:val="center"/>
          </w:tcPr>
          <w:p w14:paraId="49B585F3" w14:textId="37D224DA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30 dni</w:t>
            </w:r>
          </w:p>
        </w:tc>
      </w:tr>
      <w:tr w:rsidR="00484EED" w14:paraId="48866B37" w14:textId="77777777" w:rsidTr="00E92FDF">
        <w:tc>
          <w:tcPr>
            <w:tcW w:w="3020" w:type="dxa"/>
            <w:vAlign w:val="center"/>
          </w:tcPr>
          <w:p w14:paraId="69413784" w14:textId="13DC8ED9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50 zł</w:t>
            </w:r>
          </w:p>
        </w:tc>
        <w:tc>
          <w:tcPr>
            <w:tcW w:w="3021" w:type="dxa"/>
            <w:vAlign w:val="center"/>
          </w:tcPr>
          <w:p w14:paraId="05FBC076" w14:textId="0F60D188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</w:pPr>
            <w:r w:rsidRPr="00484EED"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  <w:t>25 GB</w:t>
            </w:r>
          </w:p>
        </w:tc>
        <w:tc>
          <w:tcPr>
            <w:tcW w:w="3021" w:type="dxa"/>
            <w:vAlign w:val="center"/>
          </w:tcPr>
          <w:p w14:paraId="26132BDC" w14:textId="105318D0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color w:val="E00072"/>
                <w:szCs w:val="16"/>
                <w:lang w:eastAsia="pl-PL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100 dni</w:t>
            </w:r>
          </w:p>
        </w:tc>
      </w:tr>
      <w:tr w:rsidR="00484EED" w14:paraId="2A10C56B" w14:textId="77777777" w:rsidTr="00E92FDF">
        <w:tc>
          <w:tcPr>
            <w:tcW w:w="3020" w:type="dxa"/>
            <w:vAlign w:val="center"/>
          </w:tcPr>
          <w:p w14:paraId="235C351F" w14:textId="56402D38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30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100 zł</w:t>
            </w:r>
          </w:p>
        </w:tc>
        <w:tc>
          <w:tcPr>
            <w:tcW w:w="3021" w:type="dxa"/>
            <w:vAlign w:val="center"/>
          </w:tcPr>
          <w:p w14:paraId="236EA49B" w14:textId="7713B23B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</w:pPr>
            <w:r w:rsidRPr="00484EED"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  <w:t>50 GB</w:t>
            </w:r>
          </w:p>
        </w:tc>
        <w:tc>
          <w:tcPr>
            <w:tcW w:w="3021" w:type="dxa"/>
            <w:vAlign w:val="center"/>
          </w:tcPr>
          <w:p w14:paraId="66AD8694" w14:textId="49A9690F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30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100 dni</w:t>
            </w:r>
          </w:p>
        </w:tc>
      </w:tr>
      <w:tr w:rsidR="00484EED" w14:paraId="307B721A" w14:textId="77777777" w:rsidTr="00E92FDF">
        <w:tc>
          <w:tcPr>
            <w:tcW w:w="3020" w:type="dxa"/>
            <w:vAlign w:val="center"/>
          </w:tcPr>
          <w:p w14:paraId="607251B1" w14:textId="03304662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30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200 zł</w:t>
            </w:r>
          </w:p>
        </w:tc>
        <w:tc>
          <w:tcPr>
            <w:tcW w:w="3021" w:type="dxa"/>
            <w:vAlign w:val="center"/>
          </w:tcPr>
          <w:p w14:paraId="1CB4D981" w14:textId="6E08E096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</w:pPr>
            <w:r w:rsidRPr="00484EED">
              <w:rPr>
                <w:rFonts w:ascii="TeleGrotesk Next Thin" w:eastAsia="Times New Roman" w:hAnsi="TeleGrotesk Next Thin" w:cs="TeleGrotesk Next Thin"/>
                <w:b/>
                <w:color w:val="E00072"/>
                <w:sz w:val="32"/>
                <w:szCs w:val="20"/>
                <w:lang w:eastAsia="pl-PL"/>
              </w:rPr>
              <w:t>100 GB</w:t>
            </w:r>
          </w:p>
        </w:tc>
        <w:tc>
          <w:tcPr>
            <w:tcW w:w="3021" w:type="dxa"/>
            <w:vAlign w:val="center"/>
          </w:tcPr>
          <w:p w14:paraId="6108FA69" w14:textId="659CC32B" w:rsidR="00484EED" w:rsidRPr="00484EED" w:rsidRDefault="00484EED" w:rsidP="00484EE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30"/>
              </w:rPr>
            </w:pPr>
            <w:r w:rsidRPr="00484EED">
              <w:rPr>
                <w:rFonts w:ascii="Arial" w:hAnsi="Arial" w:cs="Arial"/>
                <w:color w:val="000000"/>
                <w:szCs w:val="30"/>
              </w:rPr>
              <w:t>100 dni</w:t>
            </w:r>
          </w:p>
        </w:tc>
      </w:tr>
    </w:tbl>
    <w:p w14:paraId="2B668667" w14:textId="51C20E13" w:rsidR="000933F9" w:rsidRDefault="00484EED" w:rsidP="00CC56BD">
      <w:pPr>
        <w:spacing w:before="100" w:beforeAutospacing="1" w:after="100" w:afterAutospacing="1"/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</w:pPr>
      <w:r w:rsidRPr="00484EED">
        <w:rPr>
          <w:rFonts w:ascii="TeleGrotesk Next Thin" w:eastAsia="Times New Roman" w:hAnsi="TeleGrotesk Next Thin" w:cs="TeleGrotesk Next Thin"/>
          <w:b/>
          <w:bCs/>
          <w:sz w:val="20"/>
          <w:szCs w:val="20"/>
          <w:lang w:eastAsia="pl-PL"/>
        </w:rPr>
        <w:t>Niewykorzystane GB nie przepadają – aby przedłużyć ich ważność, Klient powinien doładować konto przed upływem ważności bonusu!</w:t>
      </w:r>
    </w:p>
    <w:p w14:paraId="2F154F01" w14:textId="082CF660" w:rsidR="00484EED" w:rsidRPr="00C0249C" w:rsidRDefault="00C0249C" w:rsidP="00C0249C">
      <w:pPr>
        <w:rPr>
          <w:rFonts w:ascii="Tahoma" w:eastAsia="Times New Roman" w:hAnsi="Tahoma" w:cs="Tahoma"/>
          <w:color w:val="E20074"/>
          <w:shd w:val="clear" w:color="auto" w:fill="FFFFFF"/>
          <w:lang w:eastAsia="pl-PL"/>
        </w:rPr>
      </w:pPr>
      <w:r w:rsidRPr="00C0249C">
        <w:rPr>
          <w:rFonts w:ascii="Tahoma" w:eastAsia="Times New Roman" w:hAnsi="Tahoma" w:cs="Tahoma"/>
          <w:color w:val="E20074"/>
          <w:shd w:val="clear" w:color="auto" w:fill="FFFFFF"/>
          <w:lang w:eastAsia="pl-PL"/>
        </w:rPr>
        <w:t>DLA KOGO JEST PROMOCJA?</w:t>
      </w:r>
    </w:p>
    <w:p w14:paraId="5F8499E0" w14:textId="77777777" w:rsidR="00484EED" w:rsidRPr="00484EED" w:rsidRDefault="00484EED" w:rsidP="00484EED">
      <w:pPr>
        <w:numPr>
          <w:ilvl w:val="0"/>
          <w:numId w:val="21"/>
        </w:numPr>
        <w:spacing w:before="100" w:beforeAutospacing="1" w:after="100" w:afterAutospacing="1"/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 w:rsidRPr="00484EED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Promocja doładowań dostępna dla wszystkich Klientów T-Mobile na kartę na taryfie GO!</w:t>
      </w:r>
    </w:p>
    <w:p w14:paraId="7D100F45" w14:textId="77777777" w:rsidR="00484EED" w:rsidRPr="00484EED" w:rsidRDefault="00484EED" w:rsidP="00484EED">
      <w:pPr>
        <w:numPr>
          <w:ilvl w:val="0"/>
          <w:numId w:val="21"/>
        </w:numPr>
        <w:spacing w:before="100" w:beforeAutospacing="1" w:after="100" w:afterAutospacing="1"/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 w:rsidRPr="00484EED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Oferta nie dotyczy Klientów T-Mobile na kartę na innych niż wymieniona wyżej taryfa, heyah na kartę i internet na kartę.</w:t>
      </w:r>
    </w:p>
    <w:p w14:paraId="2049D3F4" w14:textId="77777777" w:rsidR="00484EED" w:rsidRPr="00484EED" w:rsidRDefault="00484EED" w:rsidP="00484EED">
      <w:pPr>
        <w:rPr>
          <w:rFonts w:ascii="Times New Roman" w:eastAsia="Times New Roman" w:hAnsi="Times New Roman" w:cs="Times New Roman"/>
          <w:lang w:eastAsia="pl-PL"/>
        </w:rPr>
      </w:pPr>
      <w:r w:rsidRPr="00484EED">
        <w:rPr>
          <w:rFonts w:ascii="Tahoma" w:eastAsia="Times New Roman" w:hAnsi="Tahoma" w:cs="Tahoma"/>
          <w:color w:val="E20074"/>
          <w:shd w:val="clear" w:color="auto" w:fill="FFFFFF"/>
          <w:lang w:eastAsia="pl-PL"/>
        </w:rPr>
        <w:t>OGÓLNE ZASADY:</w:t>
      </w:r>
    </w:p>
    <w:p w14:paraId="4B5505B7" w14:textId="77777777" w:rsidR="00484EED" w:rsidRPr="00484EED" w:rsidRDefault="00484EED" w:rsidP="00484EE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 w:rsidRPr="00484EED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Każde doładowanie jest premiowane bonusem GB i ma swój termin ważności.</w:t>
      </w:r>
    </w:p>
    <w:p w14:paraId="17C921AA" w14:textId="77777777" w:rsidR="00484EED" w:rsidRPr="00484EED" w:rsidRDefault="00484EED" w:rsidP="00484EE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 w:rsidRPr="00484EED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Wielokrotne doładowanie kwotą nie powiększa jednorazowego bonusu GB</w:t>
      </w:r>
    </w:p>
    <w:p w14:paraId="1A1D249E" w14:textId="77777777" w:rsidR="00484EED" w:rsidRPr="00484EED" w:rsidRDefault="00484EED" w:rsidP="00484EE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 w:rsidRPr="00484EED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GB po doładowaniu sumują się i są nadrzędne (jednostki pierwsze schodzą z konta Klienta) przed pozostałymi promocjami (dodatkowe paczki GB etc.)</w:t>
      </w:r>
    </w:p>
    <w:p w14:paraId="6B127B2A" w14:textId="77777777" w:rsidR="00484EED" w:rsidRPr="00484EED" w:rsidRDefault="00484EED" w:rsidP="00484EE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 w:rsidRPr="00484EED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GB po doładowaniu sumują się, aby zachować ich ważność w całości należy doładować konto przed upływem ich terminu ważności</w:t>
      </w:r>
    </w:p>
    <w:p w14:paraId="3F0BFC2F" w14:textId="77777777" w:rsidR="00484EED" w:rsidRPr="00484EED" w:rsidRDefault="00484EED" w:rsidP="00484EE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</w:pPr>
      <w:r w:rsidRPr="00484EED">
        <w:rPr>
          <w:rFonts w:ascii="TeleGrotesk Next Thin" w:eastAsia="Times New Roman" w:hAnsi="TeleGrotesk Next Thin" w:cs="TeleGrotesk Next Thin"/>
          <w:sz w:val="20"/>
          <w:szCs w:val="20"/>
          <w:lang w:eastAsia="pl-PL"/>
        </w:rPr>
        <w:t>GB z Happy Fridays mają wyższy priorytet niż GB z promocji doładowań</w:t>
      </w:r>
    </w:p>
    <w:p w14:paraId="5E794D9C" w14:textId="77777777" w:rsidR="00C0249C" w:rsidRDefault="00C0249C" w:rsidP="00C0249C">
      <w:pPr>
        <w:spacing w:before="100" w:beforeAutospacing="1" w:after="100" w:afterAutospacing="1"/>
        <w:rPr>
          <w:rFonts w:ascii="TeleGrotesk Next Thin" w:eastAsia="Times New Roman" w:hAnsi="TeleGrotesk Next Thin" w:cs="TeleGrotesk Next Thin"/>
          <w:color w:val="E00072"/>
          <w:sz w:val="16"/>
          <w:szCs w:val="16"/>
          <w:lang w:eastAsia="pl-PL"/>
        </w:rPr>
      </w:pPr>
      <w:bookmarkStart w:id="0" w:name="_GoBack"/>
      <w:bookmarkEnd w:id="0"/>
      <w:r w:rsidRPr="00173781">
        <w:rPr>
          <w:rFonts w:ascii="TeleGrotesk Next Thin" w:eastAsia="Times New Roman" w:hAnsi="TeleGrotesk Next Thin" w:cs="TeleGrotesk Next Thin"/>
          <w:color w:val="E00072"/>
          <w:sz w:val="16"/>
          <w:szCs w:val="16"/>
          <w:lang w:eastAsia="pl-PL"/>
        </w:rPr>
        <w:t>Organizatorem promocji jest T-Mobile Polska S.A.</w:t>
      </w:r>
    </w:p>
    <w:p w14:paraId="38DBC107" w14:textId="6188F704" w:rsidR="00C0249C" w:rsidRPr="00484EED" w:rsidRDefault="00C0249C" w:rsidP="00C0249C">
      <w:pPr>
        <w:spacing w:before="100" w:beforeAutospacing="1" w:after="100" w:afterAutospacing="1"/>
        <w:rPr>
          <w:rFonts w:ascii="TeleGrotesk Next Thin" w:eastAsia="Times New Roman" w:hAnsi="TeleGrotesk Next Thin" w:cs="TeleGrotesk Next Thin"/>
          <w:b/>
          <w:sz w:val="20"/>
          <w:szCs w:val="20"/>
          <w:lang w:eastAsia="pl-PL"/>
        </w:rPr>
      </w:pPr>
    </w:p>
    <w:sectPr w:rsidR="00C0249C" w:rsidRPr="0048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F85A2" w14:textId="77777777" w:rsidR="00376D43" w:rsidRDefault="00376D43" w:rsidP="00AE310D">
      <w:r>
        <w:separator/>
      </w:r>
    </w:p>
  </w:endnote>
  <w:endnote w:type="continuationSeparator" w:id="0">
    <w:p w14:paraId="4E902AEC" w14:textId="77777777" w:rsidR="00376D43" w:rsidRDefault="00376D43" w:rsidP="00AE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leGroteskHeadlin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leGrotesk Next Thin">
    <w:altName w:val="Times New Roman"/>
    <w:charset w:val="EE"/>
    <w:family w:val="auto"/>
    <w:pitch w:val="variable"/>
    <w:sig w:usb0="00000001" w:usb1="5000205B" w:usb2="00000028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D0AE4" w14:textId="77777777" w:rsidR="00376D43" w:rsidRDefault="00376D43" w:rsidP="00AE310D">
      <w:r>
        <w:separator/>
      </w:r>
    </w:p>
  </w:footnote>
  <w:footnote w:type="continuationSeparator" w:id="0">
    <w:p w14:paraId="3E99A70A" w14:textId="77777777" w:rsidR="00376D43" w:rsidRDefault="00376D43" w:rsidP="00AE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8E1"/>
    <w:multiLevelType w:val="hybridMultilevel"/>
    <w:tmpl w:val="DC7C0516"/>
    <w:lvl w:ilvl="0" w:tplc="F0988070">
      <w:start w:val="1"/>
      <w:numFmt w:val="decimal"/>
      <w:lvlText w:val="%1."/>
      <w:lvlJc w:val="left"/>
      <w:pPr>
        <w:ind w:left="720" w:hanging="360"/>
      </w:pPr>
      <w:rPr>
        <w:rFonts w:ascii="TeleGroteskHeadline" w:hAnsi="TeleGroteskHeadlin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64A"/>
    <w:multiLevelType w:val="multilevel"/>
    <w:tmpl w:val="62E2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2252"/>
    <w:multiLevelType w:val="hybridMultilevel"/>
    <w:tmpl w:val="C1B0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451B"/>
    <w:multiLevelType w:val="multilevel"/>
    <w:tmpl w:val="C460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C59A7"/>
    <w:multiLevelType w:val="multilevel"/>
    <w:tmpl w:val="515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D53DD7"/>
    <w:multiLevelType w:val="multilevel"/>
    <w:tmpl w:val="530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71225"/>
    <w:multiLevelType w:val="multilevel"/>
    <w:tmpl w:val="B6C8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D6125"/>
    <w:multiLevelType w:val="hybridMultilevel"/>
    <w:tmpl w:val="28FA4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606AA"/>
    <w:multiLevelType w:val="multilevel"/>
    <w:tmpl w:val="8B7E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B1C9D"/>
    <w:multiLevelType w:val="multilevel"/>
    <w:tmpl w:val="EBF6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B441C0"/>
    <w:multiLevelType w:val="multilevel"/>
    <w:tmpl w:val="43A2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7E3ADE"/>
    <w:multiLevelType w:val="multilevel"/>
    <w:tmpl w:val="299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814A61"/>
    <w:multiLevelType w:val="hybridMultilevel"/>
    <w:tmpl w:val="650C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B3CC4"/>
    <w:multiLevelType w:val="hybridMultilevel"/>
    <w:tmpl w:val="E66A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432B5"/>
    <w:multiLevelType w:val="multilevel"/>
    <w:tmpl w:val="FF30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8E02BC"/>
    <w:multiLevelType w:val="multilevel"/>
    <w:tmpl w:val="1DDE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A64FB4"/>
    <w:multiLevelType w:val="hybridMultilevel"/>
    <w:tmpl w:val="E6D86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D33993"/>
    <w:multiLevelType w:val="multilevel"/>
    <w:tmpl w:val="DC38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978C8"/>
    <w:multiLevelType w:val="multilevel"/>
    <w:tmpl w:val="BCDCF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555CD"/>
    <w:multiLevelType w:val="multilevel"/>
    <w:tmpl w:val="AF3C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EC6B44"/>
    <w:multiLevelType w:val="multilevel"/>
    <w:tmpl w:val="DDF6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5D4E76"/>
    <w:multiLevelType w:val="hybridMultilevel"/>
    <w:tmpl w:val="C96A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14"/>
  </w:num>
  <w:num w:numId="6">
    <w:abstractNumId w:val="18"/>
  </w:num>
  <w:num w:numId="7">
    <w:abstractNumId w:val="4"/>
  </w:num>
  <w:num w:numId="8">
    <w:abstractNumId w:val="20"/>
  </w:num>
  <w:num w:numId="9">
    <w:abstractNumId w:val="13"/>
  </w:num>
  <w:num w:numId="10">
    <w:abstractNumId w:val="19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2"/>
  </w:num>
  <w:num w:numId="16">
    <w:abstractNumId w:val="2"/>
  </w:num>
  <w:num w:numId="17">
    <w:abstractNumId w:val="0"/>
  </w:num>
  <w:num w:numId="18">
    <w:abstractNumId w:val="7"/>
  </w:num>
  <w:num w:numId="19">
    <w:abstractNumId w:val="16"/>
  </w:num>
  <w:num w:numId="20">
    <w:abstractNumId w:val="2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BD"/>
    <w:rsid w:val="00037796"/>
    <w:rsid w:val="0005289C"/>
    <w:rsid w:val="00057C9A"/>
    <w:rsid w:val="00060FF4"/>
    <w:rsid w:val="000933F9"/>
    <w:rsid w:val="00095D52"/>
    <w:rsid w:val="000A26CF"/>
    <w:rsid w:val="000A48DB"/>
    <w:rsid w:val="000F3DBE"/>
    <w:rsid w:val="00173781"/>
    <w:rsid w:val="00200BAF"/>
    <w:rsid w:val="00293D2B"/>
    <w:rsid w:val="002B6512"/>
    <w:rsid w:val="00376D43"/>
    <w:rsid w:val="003A27C6"/>
    <w:rsid w:val="003B708C"/>
    <w:rsid w:val="003C0BD2"/>
    <w:rsid w:val="003C4226"/>
    <w:rsid w:val="003F5374"/>
    <w:rsid w:val="004029B4"/>
    <w:rsid w:val="00452261"/>
    <w:rsid w:val="004669FB"/>
    <w:rsid w:val="00484EED"/>
    <w:rsid w:val="00491E49"/>
    <w:rsid w:val="00496009"/>
    <w:rsid w:val="00497E76"/>
    <w:rsid w:val="00534262"/>
    <w:rsid w:val="00574184"/>
    <w:rsid w:val="00576E4F"/>
    <w:rsid w:val="006478FB"/>
    <w:rsid w:val="00682D31"/>
    <w:rsid w:val="006D4176"/>
    <w:rsid w:val="007243C9"/>
    <w:rsid w:val="007518F9"/>
    <w:rsid w:val="0075440B"/>
    <w:rsid w:val="00865D25"/>
    <w:rsid w:val="00880B07"/>
    <w:rsid w:val="00893E52"/>
    <w:rsid w:val="008A2ACF"/>
    <w:rsid w:val="008F2963"/>
    <w:rsid w:val="00950264"/>
    <w:rsid w:val="0096163D"/>
    <w:rsid w:val="00983EB6"/>
    <w:rsid w:val="009A23AC"/>
    <w:rsid w:val="00A02EDE"/>
    <w:rsid w:val="00A45F52"/>
    <w:rsid w:val="00A653E5"/>
    <w:rsid w:val="00A83BCF"/>
    <w:rsid w:val="00A85CED"/>
    <w:rsid w:val="00AA56AC"/>
    <w:rsid w:val="00AD1E06"/>
    <w:rsid w:val="00AE310D"/>
    <w:rsid w:val="00AF0046"/>
    <w:rsid w:val="00BE1929"/>
    <w:rsid w:val="00C0249C"/>
    <w:rsid w:val="00C06C88"/>
    <w:rsid w:val="00C507C7"/>
    <w:rsid w:val="00CC56BD"/>
    <w:rsid w:val="00D1240F"/>
    <w:rsid w:val="00D53EF2"/>
    <w:rsid w:val="00E749D0"/>
    <w:rsid w:val="00E96DAD"/>
    <w:rsid w:val="00EA483D"/>
    <w:rsid w:val="00EC1799"/>
    <w:rsid w:val="00ED16DC"/>
    <w:rsid w:val="00ED7048"/>
    <w:rsid w:val="00EF0351"/>
    <w:rsid w:val="00F263F9"/>
    <w:rsid w:val="00F31195"/>
    <w:rsid w:val="00F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8242C"/>
  <w15:chartTrackingRefBased/>
  <w15:docId w15:val="{2A1BC1D2-AE0C-874A-98AE-46846F94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6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56BD"/>
    <w:rPr>
      <w:color w:val="0000FF"/>
      <w:u w:val="single"/>
    </w:rPr>
  </w:style>
  <w:style w:type="character" w:customStyle="1" w:styleId="acc-hide">
    <w:name w:val="acc-hide"/>
    <w:basedOn w:val="Domylnaczcionkaakapitu"/>
    <w:rsid w:val="00CC56BD"/>
  </w:style>
  <w:style w:type="character" w:customStyle="1" w:styleId="apple-converted-space">
    <w:name w:val="apple-converted-space"/>
    <w:basedOn w:val="Domylnaczcionkaakapitu"/>
    <w:rsid w:val="00CC56BD"/>
  </w:style>
  <w:style w:type="paragraph" w:styleId="Akapitzlist">
    <w:name w:val="List Paragraph"/>
    <w:basedOn w:val="Normalny"/>
    <w:uiPriority w:val="34"/>
    <w:qFormat/>
    <w:rsid w:val="00CC56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D16DC"/>
    <w:rPr>
      <w:b/>
      <w:bCs/>
    </w:rPr>
  </w:style>
  <w:style w:type="paragraph" w:customStyle="1" w:styleId="step-desc">
    <w:name w:val="step-desc"/>
    <w:basedOn w:val="Normalny"/>
    <w:rsid w:val="00AF004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09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7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8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7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3727">
              <w:marLeft w:val="-225"/>
              <w:marRight w:val="-225"/>
              <w:marTop w:val="0"/>
              <w:marBottom w:val="0"/>
              <w:divBdr>
                <w:top w:val="single" w:sz="18" w:space="6" w:color="E20074"/>
                <w:left w:val="single" w:sz="18" w:space="6" w:color="E20074"/>
                <w:bottom w:val="single" w:sz="18" w:space="6" w:color="E20074"/>
                <w:right w:val="single" w:sz="18" w:space="6" w:color="E20074"/>
              </w:divBdr>
              <w:divsChild>
                <w:div w:id="5693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72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2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3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6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7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4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6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4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6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1236">
              <w:marLeft w:val="-225"/>
              <w:marRight w:val="-225"/>
              <w:marTop w:val="0"/>
              <w:marBottom w:val="0"/>
              <w:divBdr>
                <w:top w:val="single" w:sz="18" w:space="6" w:color="E20074"/>
                <w:left w:val="single" w:sz="18" w:space="6" w:color="E20074"/>
                <w:bottom w:val="single" w:sz="18" w:space="6" w:color="E20074"/>
                <w:right w:val="single" w:sz="18" w:space="6" w:color="E20074"/>
              </w:divBdr>
              <w:divsChild>
                <w:div w:id="1703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72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7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7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Stencel</dc:creator>
  <cp:keywords/>
  <dc:description/>
  <cp:lastModifiedBy>Kania Michał</cp:lastModifiedBy>
  <cp:revision>3</cp:revision>
  <dcterms:created xsi:type="dcterms:W3CDTF">2022-02-22T11:19:00Z</dcterms:created>
  <dcterms:modified xsi:type="dcterms:W3CDTF">2022-02-22T14:50:00Z</dcterms:modified>
</cp:coreProperties>
</file>